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56" w:rsidRDefault="001C487C" w14:paraId="1B1285C4" w14:textId="7777777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1B12862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209.8pt;margin-top:48.3pt;width:175.4pt;height:96.4pt;z-index:-251658752;mso-position-horizontal-relative:page;mso-position-vertical-relative:page" o:allowincell="f" type="#_x0000_t75">
            <v:imagedata o:title="" r:id="rId6"/>
            <w10:wrap anchorx="page" anchory="page"/>
          </v:shape>
        </w:pict>
      </w:r>
    </w:p>
    <w:p w:rsidR="00A26556" w:rsidRDefault="00A26556" w14:paraId="1B1285C5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6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7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8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9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2C29B3" w14:paraId="1B1285CA" w14:textId="77777777">
      <w:pPr>
        <w:tabs>
          <w:tab w:val="left" w:pos="4673"/>
        </w:tabs>
        <w:spacing w:before="187" w:after="0" w:line="500" w:lineRule="exact"/>
        <w:ind w:left="3444" w:right="3246"/>
      </w:pPr>
      <w:r>
        <w:rPr>
          <w:rFonts w:ascii="Arial Bold" w:hAnsi="Arial Bold" w:cs="Arial Bold"/>
          <w:color w:val="000000"/>
          <w:sz w:val="24"/>
          <w:szCs w:val="24"/>
        </w:rPr>
        <w:t xml:space="preserve">SENDIASS Staffordshire Family Partnership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  <w:t>Complaints Procedure</w:t>
      </w:r>
    </w:p>
    <w:p w:rsidR="00A26556" w:rsidRDefault="00A26556" w14:paraId="1B1285CB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C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5CD" w14:textId="77777777">
      <w:pPr>
        <w:tabs>
          <w:tab w:val="left" w:pos="2160"/>
        </w:tabs>
        <w:spacing w:before="18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1.</w:t>
      </w:r>
      <w:r>
        <w:rPr>
          <w:rFonts w:ascii="Arial Bold" w:hAnsi="Arial Bold" w:cs="Arial Bold"/>
          <w:color w:val="000000"/>
          <w:sz w:val="24"/>
          <w:szCs w:val="24"/>
        </w:rPr>
        <w:tab/>
        <w:t>Introduction</w:t>
      </w:r>
    </w:p>
    <w:p w:rsidR="00A26556" w:rsidRDefault="002C29B3" w14:paraId="1B1285CE" w14:textId="77777777">
      <w:pPr>
        <w:spacing w:before="195" w:after="0" w:line="320" w:lineRule="exact"/>
        <w:ind w:left="1440" w:right="1781"/>
        <w:jc w:val="both"/>
      </w:pPr>
      <w:r>
        <w:rPr>
          <w:rFonts w:ascii="Arial" w:hAnsi="Arial" w:cs="Arial"/>
          <w:color w:val="000000"/>
          <w:sz w:val="24"/>
          <w:szCs w:val="24"/>
        </w:rPr>
        <w:t>This policy sets out the procedure to be followed when SENDIASS Staffordshire Family Partnership (SFPS) receives a complaint, comment or compliment from parents, carers, volunteers or other users.</w:t>
      </w:r>
    </w:p>
    <w:p w:rsidR="00A26556" w:rsidRDefault="002C29B3" w14:paraId="1B1285CF" w14:textId="77777777">
      <w:pPr>
        <w:spacing w:before="200" w:after="0" w:line="320" w:lineRule="exact"/>
        <w:ind w:left="1440" w:right="1454"/>
        <w:jc w:val="both"/>
      </w:pPr>
      <w:r>
        <w:rPr>
          <w:rFonts w:ascii="Arial" w:hAnsi="Arial" w:cs="Arial"/>
          <w:color w:val="000000"/>
          <w:sz w:val="24"/>
          <w:szCs w:val="24"/>
        </w:rPr>
        <w:t>SFPS is committed to continually improve the support it provides and any feedback received will be an opportunity to:</w:t>
      </w:r>
    </w:p>
    <w:p w:rsidRPr="00C53256" w:rsidR="00A26556" w:rsidP="00C53256" w:rsidRDefault="00C53256" w14:paraId="1B1285D0" w14:textId="2EECC26F">
      <w:pPr>
        <w:spacing w:before="180" w:after="0" w:line="320" w:lineRule="exact"/>
        <w:ind w:left="1800" w:right="1888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Listen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, review, respond and take action/implement changes if necessary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pacing w:val="-2"/>
          <w:sz w:val="24"/>
          <w:szCs w:val="24"/>
        </w:rPr>
        <w:t>➢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Help</w:t>
      </w:r>
      <w:r w:rsidR="002C29B3">
        <w:rPr>
          <w:rFonts w:ascii="Arial" w:hAnsi="Arial" w:cs="Arial"/>
          <w:color w:val="000000"/>
          <w:spacing w:val="-2"/>
          <w:sz w:val="24"/>
          <w:szCs w:val="24"/>
        </w:rPr>
        <w:t xml:space="preserve"> shape future practice</w:t>
      </w:r>
    </w:p>
    <w:p w:rsidR="00A26556" w:rsidP="00C53256" w:rsidRDefault="00C53256" w14:paraId="1B1285D1" w14:textId="14C15384">
      <w:pPr>
        <w:spacing w:before="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Share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best practice and celebrate achievements</w:t>
      </w:r>
    </w:p>
    <w:p w:rsidR="00A26556" w:rsidRDefault="002C29B3" w14:paraId="1B1285D2" w14:textId="77777777">
      <w:pPr>
        <w:tabs>
          <w:tab w:val="left" w:pos="2160"/>
        </w:tabs>
        <w:spacing w:before="256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2.</w:t>
      </w:r>
      <w:r>
        <w:rPr>
          <w:rFonts w:ascii="Arial Bold" w:hAnsi="Arial Bold" w:cs="Arial Bold"/>
          <w:color w:val="000000"/>
          <w:sz w:val="24"/>
          <w:szCs w:val="24"/>
        </w:rPr>
        <w:tab/>
        <w:t>Complaints</w:t>
      </w:r>
    </w:p>
    <w:p w:rsidR="00A26556" w:rsidRDefault="002C29B3" w14:paraId="1B1285D3" w14:textId="77777777">
      <w:pPr>
        <w:tabs>
          <w:tab w:val="left" w:pos="2160"/>
        </w:tabs>
        <w:spacing w:before="240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2.1</w:t>
      </w:r>
      <w:r>
        <w:rPr>
          <w:rFonts w:ascii="Arial" w:hAnsi="Arial" w:cs="Arial"/>
          <w:color w:val="000000"/>
          <w:sz w:val="24"/>
          <w:szCs w:val="24"/>
        </w:rPr>
        <w:tab/>
        <w:t>What is a Complaint?</w:t>
      </w:r>
    </w:p>
    <w:p w:rsidR="00A26556" w:rsidRDefault="002C29B3" w14:paraId="1B1285D4" w14:textId="77777777">
      <w:pPr>
        <w:spacing w:before="200" w:after="0" w:line="320" w:lineRule="exact"/>
        <w:ind w:left="1440" w:right="142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 complaint is an expression of dissatisfaction or disquiet from someone about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SENDIASS Staffordshire Family Partnership Service, which requires a response.  It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may include:</w:t>
      </w:r>
    </w:p>
    <w:p w:rsidR="00A26556" w:rsidRDefault="00C53256" w14:paraId="1B1285D5" w14:textId="03241300">
      <w:pPr>
        <w:spacing w:before="21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disgruntled, disappointed or unhappy;</w:t>
      </w:r>
    </w:p>
    <w:p w:rsidR="00A26556" w:rsidRDefault="00C53256" w14:paraId="1B1285D6" w14:textId="0B4D9F17">
      <w:pPr>
        <w:tabs>
          <w:tab w:val="left" w:pos="2160"/>
          <w:tab w:val="left" w:pos="2160"/>
        </w:tabs>
        <w:spacing w:before="8" w:after="0" w:line="320" w:lineRule="exact"/>
        <w:ind w:left="1800" w:right="1416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you were not treated with respect or courtesy; or an action, or lack of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 xml:space="preserve">action by a member of SFPS that has led to you feeling anxious, worried or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concerned.</w:t>
      </w:r>
    </w:p>
    <w:p w:rsidR="00A26556" w:rsidRDefault="002C29B3" w14:paraId="1B1285D7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Complaints should relate to events which occurred within the last 12 months.</w:t>
      </w:r>
    </w:p>
    <w:p w:rsidR="00A26556" w:rsidRDefault="002C29B3" w14:paraId="1B1285D8" w14:textId="77777777">
      <w:pPr>
        <w:spacing w:before="214" w:after="0" w:line="313" w:lineRule="exact"/>
        <w:ind w:left="1440" w:right="1497"/>
        <w:jc w:val="both"/>
      </w:pPr>
      <w:r>
        <w:rPr>
          <w:rFonts w:ascii="Arial" w:hAnsi="Arial" w:cs="Arial"/>
          <w:color w:val="000000"/>
          <w:sz w:val="24"/>
          <w:szCs w:val="24"/>
        </w:rPr>
        <w:t>All complaints will be investigated in line with this procedure.   The complainant will always been informed of the outcome of the complaint. Outcomes may include: an explanation, an apology, practical action, implementation of change specific to the particular complaint, review of practice.</w:t>
      </w:r>
    </w:p>
    <w:p w:rsidR="00A26556" w:rsidRDefault="002C29B3" w14:paraId="1B1285D9" w14:textId="77777777">
      <w:pPr>
        <w:tabs>
          <w:tab w:val="left" w:pos="2160"/>
        </w:tabs>
        <w:spacing w:before="36" w:after="0" w:line="520" w:lineRule="exact"/>
        <w:ind w:left="1440" w:right="578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2.2 </w:t>
      </w:r>
      <w:r>
        <w:rPr>
          <w:rFonts w:ascii="Arial" w:hAnsi="Arial" w:cs="Arial"/>
          <w:color w:val="000000"/>
          <w:sz w:val="24"/>
          <w:szCs w:val="24"/>
        </w:rPr>
        <w:tab/>
        <w:t>What is a comment or compliment? These include:</w:t>
      </w:r>
    </w:p>
    <w:p w:rsidRPr="005964EC" w:rsidR="00A26556" w:rsidP="00C53256" w:rsidRDefault="00C53256" w14:paraId="1B1285DA" w14:textId="4AB97AF0">
      <w:pPr>
        <w:spacing w:before="166" w:after="0" w:line="320" w:lineRule="exact"/>
        <w:ind w:left="1800" w:right="3143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>Thanking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us for something that has particularly pleased you. ➢Suggestions for improving the service</w:t>
      </w:r>
    </w:p>
    <w:p w:rsidR="00A26556" w:rsidRDefault="00C53256" w14:paraId="1B1285DB" w14:textId="2547B362">
      <w:pPr>
        <w:spacing w:before="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that someone has gone over and above your expectations</w:t>
      </w:r>
    </w:p>
    <w:p w:rsidR="00A26556" w:rsidRDefault="00A26556" w14:paraId="1B1285DC" w14:textId="77777777">
      <w:pPr>
        <w:spacing w:after="0" w:line="240" w:lineRule="exact"/>
        <w:rPr>
          <w:sz w:val="12"/>
          <w:szCs w:val="12"/>
        </w:rPr>
        <w:sectPr w:rsidR="00A26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5DD" w14:textId="7777777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26556" w:rsidRDefault="00A26556" w14:paraId="1B1285DE" w14:textId="77777777">
      <w:pPr>
        <w:spacing w:after="0" w:line="320" w:lineRule="exact"/>
        <w:ind w:left="1800"/>
        <w:rPr>
          <w:sz w:val="24"/>
          <w:szCs w:val="24"/>
        </w:rPr>
      </w:pPr>
    </w:p>
    <w:p w:rsidR="00A26556" w:rsidRDefault="00A26556" w14:paraId="1B1285DF" w14:textId="77777777">
      <w:pPr>
        <w:spacing w:after="0" w:line="320" w:lineRule="exact"/>
        <w:ind w:left="1800"/>
        <w:rPr>
          <w:sz w:val="24"/>
          <w:szCs w:val="24"/>
        </w:rPr>
      </w:pPr>
    </w:p>
    <w:p w:rsidR="00A26556" w:rsidRDefault="001C487C" w14:paraId="1B1285E0" w14:textId="3392B407">
      <w:pPr>
        <w:tabs>
          <w:tab w:val="left" w:pos="2160"/>
          <w:tab w:val="left" w:pos="2160"/>
        </w:tabs>
        <w:spacing w:before="16" w:after="0" w:line="320" w:lineRule="exact"/>
        <w:ind w:left="1800" w:right="1821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Feedback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on the service we have provided or the work we have done? </w:t>
      </w:r>
      <w:r w:rsidR="002C29B3">
        <w:br/>
      </w: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Comments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or suggestions received will be passed onto the SENDIASS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 xml:space="preserve">Staffordshire Family Partnership Manager for discussion and appropriate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action</w:t>
      </w:r>
    </w:p>
    <w:p w:rsidR="00A26556" w:rsidRDefault="001C487C" w14:paraId="1B1285E1" w14:textId="640B53BA">
      <w:pPr>
        <w:tabs>
          <w:tab w:val="left" w:pos="2160"/>
        </w:tabs>
        <w:spacing w:before="17" w:after="0" w:line="300" w:lineRule="exact"/>
        <w:ind w:left="1800" w:right="1574"/>
        <w:jc w:val="both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Compliments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received will also be passed onto the relevant person and the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>Manager for their information and records</w:t>
      </w:r>
    </w:p>
    <w:p w:rsidR="00A26556" w:rsidRDefault="002C29B3" w14:paraId="1B1285E2" w14:textId="77777777">
      <w:pPr>
        <w:tabs>
          <w:tab w:val="left" w:pos="2160"/>
        </w:tabs>
        <w:spacing w:before="256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3.</w:t>
      </w:r>
      <w:r>
        <w:rPr>
          <w:rFonts w:ascii="Arial Bold" w:hAnsi="Arial Bold" w:cs="Arial Bold"/>
          <w:color w:val="000000"/>
          <w:sz w:val="24"/>
          <w:szCs w:val="24"/>
        </w:rPr>
        <w:tab/>
        <w:t>Who can make a complaint?</w:t>
      </w:r>
    </w:p>
    <w:p w:rsidR="00A26556" w:rsidRDefault="002C29B3" w14:paraId="1B1285E3" w14:textId="77777777">
      <w:pPr>
        <w:spacing w:before="228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Those eligible are:</w:t>
      </w:r>
    </w:p>
    <w:p w:rsidR="00A26556" w:rsidRDefault="001C487C" w14:paraId="1B1285E4" w14:textId="1CCC64E2">
      <w:pPr>
        <w:spacing w:before="2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Staff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>, Volunteers and Professionals</w:t>
      </w:r>
    </w:p>
    <w:p w:rsidR="00A26556" w:rsidRDefault="001C487C" w14:paraId="1B1285E5" w14:textId="6B4B97D9">
      <w:pPr>
        <w:spacing w:before="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Parents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>, carers, children and young people</w:t>
      </w:r>
    </w:p>
    <w:p w:rsidR="00A26556" w:rsidP="001C487C" w:rsidRDefault="001C487C" w14:paraId="1B1285E6" w14:textId="63A554CC">
      <w:pPr>
        <w:spacing w:before="8" w:after="0" w:line="320" w:lineRule="exact"/>
        <w:ind w:left="1800" w:right="1273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Any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service user who access the SENDIASS Staffordshire Family Partnership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Anyone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working in partnership with SFPS</w:t>
      </w:r>
    </w:p>
    <w:p w:rsidR="00A26556" w:rsidRDefault="002C29B3" w14:paraId="1B1285E7" w14:textId="77777777">
      <w:pPr>
        <w:spacing w:before="209" w:after="0" w:line="310" w:lineRule="exact"/>
        <w:ind w:left="1440" w:right="1748"/>
      </w:pPr>
      <w:r>
        <w:rPr>
          <w:rFonts w:ascii="Arial" w:hAnsi="Arial" w:cs="Arial"/>
          <w:color w:val="000000"/>
          <w:sz w:val="24"/>
          <w:szCs w:val="24"/>
        </w:rPr>
        <w:t xml:space="preserve">Please note, this procedure is solely for complaints, comments and compliments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about the service received from SENDIASS Staffordshire Family Partnership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Service.</w:t>
      </w:r>
    </w:p>
    <w:p w:rsidR="00A26556" w:rsidRDefault="002C29B3" w14:paraId="1B1285E8" w14:textId="77777777">
      <w:pPr>
        <w:spacing w:before="202" w:after="0" w:line="320" w:lineRule="exact"/>
        <w:ind w:left="1440" w:right="1441" w:firstLine="67"/>
        <w:jc w:val="both"/>
      </w:pPr>
      <w:r>
        <w:rPr>
          <w:rFonts w:ascii="Arial" w:hAnsi="Arial" w:cs="Arial"/>
          <w:color w:val="000000"/>
          <w:sz w:val="24"/>
          <w:szCs w:val="24"/>
        </w:rPr>
        <w:t>It does not apply to the actions or decisions of an individual or organisation outside of the service.</w:t>
      </w:r>
    </w:p>
    <w:p w:rsidR="00A26556" w:rsidRDefault="002C29B3" w14:paraId="1B1285E9" w14:textId="77777777">
      <w:pPr>
        <w:spacing w:before="200" w:after="0" w:line="320" w:lineRule="exact"/>
        <w:ind w:left="1440" w:right="1454"/>
        <w:jc w:val="both"/>
      </w:pPr>
      <w:r>
        <w:rPr>
          <w:rFonts w:ascii="Arial" w:hAnsi="Arial" w:cs="Arial"/>
          <w:color w:val="000000"/>
          <w:sz w:val="24"/>
          <w:szCs w:val="24"/>
        </w:rPr>
        <w:t>Exemptions from the procedure may occur in exceptional circumstances. Instances of cases when an exemption may occur are:</w:t>
      </w:r>
    </w:p>
    <w:p w:rsidR="00A26556" w:rsidRDefault="001C487C" w14:paraId="1B1285EA" w14:textId="6816961D">
      <w:pPr>
        <w:spacing w:before="2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Other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procedures or appeals procedures are in place for dealing with the</w:t>
      </w:r>
    </w:p>
    <w:p w:rsidR="00A26556" w:rsidRDefault="002C29B3" w14:paraId="1B1285EB" w14:textId="77777777">
      <w:pPr>
        <w:spacing w:after="0" w:line="320" w:lineRule="exact"/>
        <w:ind w:left="2160" w:right="1594"/>
        <w:jc w:val="both"/>
      </w:pPr>
      <w:r>
        <w:rPr>
          <w:rFonts w:ascii="Arial" w:hAnsi="Arial" w:cs="Arial"/>
          <w:color w:val="000000"/>
          <w:sz w:val="24"/>
          <w:szCs w:val="24"/>
        </w:rPr>
        <w:t>issues raised.  This would include Court proceedings, Criminal procedures, Safeguarding procedures, etc.;</w:t>
      </w:r>
    </w:p>
    <w:p w:rsidR="00A26556" w:rsidRDefault="001C487C" w14:paraId="1B1285EC" w14:textId="720E6964">
      <w:pPr>
        <w:spacing w:before="25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Complaints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occurring more than 12 months ago;</w:t>
      </w:r>
    </w:p>
    <w:p w:rsidR="00A26556" w:rsidRDefault="001C487C" w14:paraId="1B1285ED" w14:textId="04F8C92D">
      <w:pPr>
        <w:spacing w:before="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The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same complaint has already been investigated</w:t>
      </w:r>
    </w:p>
    <w:p w:rsidR="00A26556" w:rsidRDefault="002C29B3" w14:paraId="1B1285EE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How do I make a complaint, comment or compliment?</w:t>
      </w:r>
    </w:p>
    <w:p w:rsidR="00A26556" w:rsidRDefault="002C29B3" w14:paraId="1B1285EF" w14:textId="77777777">
      <w:pPr>
        <w:spacing w:before="208" w:after="0" w:line="320" w:lineRule="exact"/>
        <w:ind w:left="1440" w:right="1623"/>
        <w:jc w:val="both"/>
      </w:pPr>
      <w:r>
        <w:rPr>
          <w:rFonts w:ascii="Arial" w:hAnsi="Arial" w:cs="Arial"/>
          <w:color w:val="000000"/>
          <w:sz w:val="24"/>
          <w:szCs w:val="24"/>
        </w:rPr>
        <w:t>If a verbal complaint, comment or compliment is received, it will be requested that this be put in writing, either by e-mail or letter.</w:t>
      </w:r>
    </w:p>
    <w:p w:rsidR="00A26556" w:rsidRDefault="002C29B3" w14:paraId="1B1285F0" w14:textId="77777777">
      <w:pPr>
        <w:tabs>
          <w:tab w:val="left" w:pos="2160"/>
        </w:tabs>
        <w:spacing w:before="23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4. </w:t>
      </w:r>
      <w:r>
        <w:rPr>
          <w:rFonts w:ascii="Arial Bold" w:hAnsi="Arial Bold" w:cs="Arial Bold"/>
          <w:color w:val="000000"/>
          <w:sz w:val="24"/>
          <w:szCs w:val="24"/>
        </w:rPr>
        <w:tab/>
        <w:t>Is there an alternative to making a formal complaint?</w:t>
      </w:r>
    </w:p>
    <w:p w:rsidR="00A26556" w:rsidRDefault="002C29B3" w14:paraId="1B1285F1" w14:textId="77777777">
      <w:pPr>
        <w:spacing w:before="2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Yes.  Misunderstandings can often be sorted out on an informal basis.  In the first</w:t>
      </w:r>
    </w:p>
    <w:p w:rsidR="00A26556" w:rsidRDefault="002C29B3" w14:paraId="1B1285F2" w14:textId="77777777">
      <w:pPr>
        <w:spacing w:before="8" w:after="0" w:line="320" w:lineRule="exact"/>
        <w:ind w:left="1440" w:right="129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instance, you may like to contact the SFPS Manager who may be able to resolve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issue.  If the issue is not resolved, the formal complaints procedure can be started.</w:t>
      </w:r>
    </w:p>
    <w:p w:rsidR="00A26556" w:rsidRDefault="002C29B3" w14:paraId="1B1285F3" w14:textId="77777777">
      <w:pPr>
        <w:tabs>
          <w:tab w:val="left" w:pos="2160"/>
        </w:tabs>
        <w:spacing w:before="24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5.</w:t>
      </w:r>
      <w:r>
        <w:rPr>
          <w:rFonts w:ascii="Arial Bold" w:hAnsi="Arial Bold" w:cs="Arial Bold"/>
          <w:color w:val="000000"/>
          <w:sz w:val="24"/>
          <w:szCs w:val="24"/>
        </w:rPr>
        <w:tab/>
        <w:t>Formal Complaints Procedure</w:t>
      </w:r>
    </w:p>
    <w:p w:rsidR="00A26556" w:rsidRDefault="002C29B3" w14:paraId="1B1285F4" w14:textId="77777777">
      <w:pPr>
        <w:spacing w:before="23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Complaints may be received through Staffordshire County Council’s complaints</w:t>
      </w:r>
    </w:p>
    <w:p w:rsidR="00A26556" w:rsidRDefault="002C29B3" w14:paraId="1B1285F5" w14:textId="77777777">
      <w:pPr>
        <w:spacing w:before="8" w:after="0" w:line="320" w:lineRule="exact"/>
        <w:ind w:left="1440" w:right="142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procedure or directly through the service.  The complaints process consists of three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stages:</w:t>
      </w:r>
    </w:p>
    <w:p w:rsidR="00A26556" w:rsidRDefault="001C487C" w14:paraId="1B1285F6" w14:textId="03D93DCC">
      <w:pPr>
        <w:tabs>
          <w:tab w:val="left" w:pos="2160"/>
        </w:tabs>
        <w:spacing w:before="217" w:after="0" w:line="300" w:lineRule="exact"/>
        <w:ind w:left="1800" w:right="1341"/>
        <w:jc w:val="both"/>
      </w:pPr>
      <w:r>
        <w:rPr>
          <w:rFonts w:ascii="Segoe UI Symbol" w:hAnsi="Segoe UI Symbol" w:cs="Segoe UI Symbol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Stage</w:t>
      </w:r>
      <w:r w:rsidR="002C29B3">
        <w:rPr>
          <w:rFonts w:ascii="Arial" w:hAnsi="Arial" w:cs="Arial"/>
          <w:color w:val="000000"/>
          <w:sz w:val="24"/>
          <w:szCs w:val="24"/>
        </w:rPr>
        <w:t xml:space="preserve"> 1 - SENDIASS Staffordshire Family Partnership Manager  to provide a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response following receipt of the complaint</w:t>
      </w:r>
    </w:p>
    <w:p w:rsidR="00A26556" w:rsidRDefault="001C487C" w14:paraId="1B1285F7" w14:textId="395D18D9">
      <w:pPr>
        <w:spacing w:before="40" w:after="0" w:line="276" w:lineRule="exact"/>
        <w:ind w:left="1800"/>
      </w:pPr>
      <w:r>
        <w:rPr>
          <w:rFonts w:ascii="Segoe UI Symbol" w:hAnsi="Segoe UI Symbol" w:cs="Segoe UI Symbol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Stage</w:t>
      </w:r>
      <w:r w:rsidR="002C29B3">
        <w:rPr>
          <w:rFonts w:ascii="Arial" w:hAnsi="Arial" w:cs="Arial"/>
          <w:color w:val="000000"/>
          <w:sz w:val="24"/>
          <w:szCs w:val="24"/>
        </w:rPr>
        <w:t xml:space="preserve"> 2 - Review by SENDIASS Staffordshire Service Commissioner</w:t>
      </w:r>
    </w:p>
    <w:p w:rsidR="00A26556" w:rsidRDefault="00A26556" w14:paraId="1B1285F8" w14:textId="77777777">
      <w:pPr>
        <w:spacing w:after="0" w:line="240" w:lineRule="exact"/>
        <w:rPr>
          <w:sz w:val="12"/>
          <w:szCs w:val="12"/>
        </w:rPr>
        <w:sectPr w:rsidR="00A26556"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5F9" w14:textId="7777777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26556" w:rsidRDefault="00A26556" w14:paraId="1B1285FA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B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D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E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F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00" w14:textId="77777777">
      <w:pPr>
        <w:tabs>
          <w:tab w:val="left" w:pos="2160"/>
        </w:tabs>
        <w:spacing w:before="76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5.1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Stage 1 -SENDIASS Staffordshire Family Partnership Manager to provide a</w:t>
      </w:r>
    </w:p>
    <w:p w:rsidR="00A26556" w:rsidRDefault="002C29B3" w14:paraId="1B128601" w14:textId="77777777">
      <w:pPr>
        <w:spacing w:before="44" w:after="0" w:line="276" w:lineRule="exact"/>
        <w:ind w:left="2160"/>
      </w:pPr>
      <w:r>
        <w:rPr>
          <w:rFonts w:ascii="Arial" w:hAnsi="Arial" w:cs="Arial"/>
          <w:color w:val="000000"/>
          <w:sz w:val="24"/>
          <w:szCs w:val="24"/>
        </w:rPr>
        <w:t>response</w:t>
      </w:r>
    </w:p>
    <w:p w:rsidR="00A26556" w:rsidRDefault="002C29B3" w14:paraId="1B128602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The complaint will be forwarded upon receipt to the SFPS Manager.  An</w:t>
      </w:r>
    </w:p>
    <w:p w:rsidR="00A26556" w:rsidRDefault="002C29B3" w14:paraId="1B128603" w14:textId="77777777">
      <w:pPr>
        <w:spacing w:before="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acknowledgement letter will be sent, within 5 working days of receipt of the</w:t>
      </w:r>
    </w:p>
    <w:p w:rsidR="00A26556" w:rsidRDefault="002C29B3" w14:paraId="1B128604" w14:textId="77777777">
      <w:pPr>
        <w:spacing w:before="8" w:after="0" w:line="320" w:lineRule="exact"/>
        <w:ind w:left="1440" w:right="164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complaint. If the complaint is about the SFPS Manager, the procedure will start at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Stage 2.</w:t>
      </w:r>
    </w:p>
    <w:p w:rsidR="00A26556" w:rsidRDefault="002C29B3" w14:paraId="1B128605" w14:textId="6331D87B">
      <w:pPr>
        <w:spacing w:before="200" w:after="0" w:line="320" w:lineRule="exact"/>
        <w:ind w:left="1440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A full investigation into the circumstances surrounding the complaint will be carried out by the Manager.   This may involve talking to people concerned</w:t>
      </w:r>
      <w:r w:rsidR="001C487C">
        <w:rPr>
          <w:rFonts w:ascii="Arial" w:hAnsi="Arial" w:cs="Arial"/>
          <w:color w:val="000000"/>
          <w:sz w:val="24"/>
          <w:szCs w:val="24"/>
        </w:rPr>
        <w:t>.</w:t>
      </w:r>
    </w:p>
    <w:p w:rsidR="00A26556" w:rsidRDefault="002C29B3" w14:paraId="1B128606" w14:textId="438F1553">
      <w:pPr>
        <w:spacing w:before="204" w:after="0" w:line="316" w:lineRule="exact"/>
        <w:ind w:left="1440" w:right="1333"/>
      </w:pPr>
      <w:r>
        <w:rPr>
          <w:rFonts w:ascii="Arial" w:hAnsi="Arial" w:cs="Arial"/>
          <w:color w:val="000000"/>
          <w:sz w:val="24"/>
          <w:szCs w:val="24"/>
        </w:rPr>
        <w:t xml:space="preserve">The complainant will receive a written response letter including how the complaint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investigation has been conducted, confirmation of outcomes and any actions to be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taken. The complainant will be informed that they may request a Stage 2 complaint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should they remain dissatisfied.  A complaint will be responded to within 20 working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days. In exceptional circumstances where a complaint will take longer then 20 days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to investigate the complainant will be informed of this and the date by which they will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receive a reason.</w:t>
      </w:r>
    </w:p>
    <w:p w:rsidR="00A26556" w:rsidRDefault="002C29B3" w14:paraId="1B128607" w14:textId="7615694F">
      <w:pPr>
        <w:tabs>
          <w:tab w:val="left" w:pos="2160"/>
        </w:tabs>
        <w:spacing w:before="23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6.2 </w:t>
      </w:r>
      <w:r>
        <w:rPr>
          <w:rFonts w:ascii="Arial Bold" w:hAnsi="Arial Bold" w:cs="Arial Bold"/>
          <w:color w:val="000000"/>
          <w:sz w:val="24"/>
          <w:szCs w:val="24"/>
        </w:rPr>
        <w:tab/>
        <w:t xml:space="preserve">Stage </w:t>
      </w:r>
      <w:r w:rsidR="001C487C">
        <w:rPr>
          <w:rFonts w:ascii="Arial Bold" w:hAnsi="Arial Bold" w:cs="Arial Bold"/>
          <w:color w:val="000000"/>
          <w:sz w:val="24"/>
          <w:szCs w:val="24"/>
        </w:rPr>
        <w:t>2 SENDIASS</w:t>
      </w:r>
      <w:r>
        <w:rPr>
          <w:rFonts w:ascii="Arial Bold" w:hAnsi="Arial Bold" w:cs="Arial Bold"/>
          <w:color w:val="000000"/>
          <w:sz w:val="24"/>
          <w:szCs w:val="24"/>
        </w:rPr>
        <w:t xml:space="preserve"> Commissioner of Service to investigate/review</w:t>
      </w:r>
    </w:p>
    <w:p w:rsidR="00A26556" w:rsidRDefault="001C487C" w14:paraId="1B128608" w14:textId="37215C22">
      <w:pPr>
        <w:spacing w:before="2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All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requests for Stage 2 investigation must be in writing to the SENDIASS</w:t>
      </w:r>
    </w:p>
    <w:p w:rsidR="00A26556" w:rsidRDefault="002C29B3" w14:paraId="1B128609" w14:textId="77777777">
      <w:pPr>
        <w:spacing w:before="14" w:after="0" w:line="313" w:lineRule="exact"/>
        <w:ind w:left="2160" w:right="1264"/>
      </w:pPr>
      <w:r>
        <w:rPr>
          <w:rFonts w:ascii="Arial" w:hAnsi="Arial" w:cs="Arial"/>
          <w:color w:val="000000"/>
          <w:sz w:val="24"/>
          <w:szCs w:val="24"/>
        </w:rPr>
        <w:t xml:space="preserve">Commissioner of Service.  This must be within 20 working days of the Stage 2 response letter and specify why the complainant remains dissatisfied and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what outcomes are being sought.  An acknowledgement letter will be sent within 5 working days of receipt to the complainant.</w:t>
      </w:r>
    </w:p>
    <w:p w:rsidR="00A26556" w:rsidRDefault="002C29B3" w14:paraId="1B12860A" w14:textId="77777777">
      <w:pPr>
        <w:spacing w:before="202" w:after="0" w:line="320" w:lineRule="exact"/>
        <w:ind w:left="1440" w:right="1436"/>
        <w:jc w:val="both"/>
      </w:pPr>
      <w:r>
        <w:rPr>
          <w:rFonts w:ascii="Arial" w:hAnsi="Arial" w:cs="Arial"/>
          <w:color w:val="000000"/>
          <w:sz w:val="24"/>
          <w:szCs w:val="24"/>
        </w:rPr>
        <w:t>The SENDIASS Commissioner of Service will review the complaint, making sure all relevant information has been taken into account.</w:t>
      </w:r>
    </w:p>
    <w:p w:rsidR="00A26556" w:rsidRDefault="001C487C" w14:paraId="1B12860B" w14:textId="6802FD78">
      <w:pPr>
        <w:spacing w:before="2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</w:t>
      </w:r>
      <w:bookmarkStart w:name="_GoBack" w:id="0"/>
      <w:bookmarkEnd w:id="0"/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Stage 2 complaint may take the form of an investigation or mediation.</w:t>
      </w:r>
    </w:p>
    <w:p w:rsidR="00A26556" w:rsidRDefault="00A26556" w14:paraId="1B12860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60D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0E" w14:textId="77777777">
      <w:pPr>
        <w:spacing w:before="12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Mediation</w:t>
      </w:r>
    </w:p>
    <w:p w:rsidR="00A26556" w:rsidRDefault="002C29B3" w14:paraId="1B12860F" w14:textId="77777777">
      <w:pPr>
        <w:spacing w:before="2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Mediation may be offered to help resolve the complaint. This will involve all the</w:t>
      </w:r>
    </w:p>
    <w:p w:rsidR="00A26556" w:rsidRDefault="002C29B3" w14:paraId="1B128610" w14:textId="77777777">
      <w:pPr>
        <w:spacing w:before="8" w:after="0" w:line="320" w:lineRule="exact"/>
        <w:ind w:left="1440" w:right="1268"/>
        <w:jc w:val="both"/>
      </w:pPr>
      <w:r>
        <w:rPr>
          <w:rFonts w:ascii="Arial" w:hAnsi="Arial" w:cs="Arial"/>
          <w:color w:val="000000"/>
          <w:sz w:val="24"/>
          <w:szCs w:val="24"/>
        </w:rPr>
        <w:t>relevant parties meeting to discuss the complaint and agreeing a way forward to help resolve the complaint.</w:t>
      </w:r>
    </w:p>
    <w:p w:rsidR="00A26556" w:rsidRDefault="002C29B3" w14:paraId="1B128611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Investigation</w:t>
      </w:r>
    </w:p>
    <w:p w:rsidR="00A26556" w:rsidRDefault="002C29B3" w14:paraId="1B128612" w14:textId="77777777">
      <w:pPr>
        <w:spacing w:before="212" w:after="0" w:line="315" w:lineRule="exact"/>
        <w:ind w:left="1440" w:right="1267"/>
      </w:pPr>
      <w:r>
        <w:rPr>
          <w:rFonts w:ascii="Arial" w:hAnsi="Arial" w:cs="Arial"/>
          <w:color w:val="000000"/>
          <w:sz w:val="24"/>
          <w:szCs w:val="24"/>
        </w:rPr>
        <w:t xml:space="preserve">An investigation will involve the SENDIASS Commissioner of Service reviewing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investigation of the complaint to provide an independent and objective view. This will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involve contacting the complainant to clarify the complaints and desired outcomes.  If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during this meeting the outcomes sought cannot be achieved through the complaints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procedure this will be explained and where possible an alternative route provided.</w:t>
      </w:r>
    </w:p>
    <w:p w:rsidR="00A26556" w:rsidRDefault="002C29B3" w14:paraId="1B128613" w14:textId="77777777">
      <w:pPr>
        <w:spacing w:before="201" w:after="0" w:line="320" w:lineRule="exact"/>
        <w:ind w:left="1440" w:right="140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 full response will be provided to the complainant within 20 working days, though if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the issue is complicated the complainant will be written to, to inform them of when</w:t>
      </w:r>
    </w:p>
    <w:p w:rsidR="00A26556" w:rsidRDefault="00A26556" w14:paraId="1B128614" w14:textId="77777777">
      <w:pPr>
        <w:spacing w:after="0" w:line="240" w:lineRule="exact"/>
        <w:rPr>
          <w:sz w:val="12"/>
          <w:szCs w:val="12"/>
        </w:rPr>
        <w:sectPr w:rsidR="00A26556"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615" w14:textId="7777777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A26556" w:rsidRDefault="00A26556" w14:paraId="1B128616" w14:textId="77777777">
      <w:pPr>
        <w:spacing w:after="0" w:line="320" w:lineRule="exact"/>
        <w:ind w:left="1440"/>
        <w:rPr>
          <w:sz w:val="24"/>
          <w:szCs w:val="24"/>
        </w:rPr>
      </w:pPr>
    </w:p>
    <w:p w:rsidR="00A26556" w:rsidRDefault="00A26556" w14:paraId="1B128617" w14:textId="77777777">
      <w:pPr>
        <w:spacing w:after="0" w:line="320" w:lineRule="exact"/>
        <w:ind w:left="1440"/>
        <w:rPr>
          <w:sz w:val="24"/>
          <w:szCs w:val="24"/>
        </w:rPr>
      </w:pPr>
    </w:p>
    <w:p w:rsidR="00A26556" w:rsidRDefault="002C29B3" w14:paraId="1B128618" w14:textId="77777777">
      <w:pPr>
        <w:spacing w:before="16" w:after="0" w:line="320" w:lineRule="exact"/>
        <w:ind w:left="1440" w:right="1676"/>
      </w:pPr>
      <w:r>
        <w:rPr>
          <w:rFonts w:ascii="Arial" w:hAnsi="Arial" w:cs="Arial"/>
          <w:color w:val="000000"/>
          <w:sz w:val="24"/>
          <w:szCs w:val="24"/>
        </w:rPr>
        <w:t xml:space="preserve">they will hear the outcome of the investigation. The response will include how the complaint has been investigated their findings, outcomes and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recommendations/actions to be taken.</w:t>
      </w:r>
    </w:p>
    <w:p w:rsidR="00A26556" w:rsidRDefault="002C29B3" w14:paraId="1B128619" w14:textId="77777777">
      <w:pPr>
        <w:spacing w:before="200" w:after="0" w:line="320" w:lineRule="exact"/>
        <w:ind w:left="1440" w:right="1522"/>
        <w:jc w:val="both"/>
      </w:pPr>
      <w:r>
        <w:rPr>
          <w:rFonts w:ascii="Arial" w:hAnsi="Arial" w:cs="Arial"/>
          <w:color w:val="000000"/>
          <w:sz w:val="24"/>
          <w:szCs w:val="24"/>
        </w:rPr>
        <w:t>If the complainant remains dissatisfied following the conclusion of the Stage 2 they may request their complaint be considered under Stage 3 of the procedure.</w:t>
      </w:r>
    </w:p>
    <w:p w:rsidR="00A26556" w:rsidRDefault="002C29B3" w14:paraId="1B12861A" w14:textId="77777777">
      <w:pPr>
        <w:spacing w:before="180" w:after="0" w:line="320" w:lineRule="exact"/>
        <w:ind w:left="1440" w:right="2278"/>
        <w:jc w:val="both"/>
      </w:pPr>
      <w:r>
        <w:rPr>
          <w:rFonts w:ascii="Arial" w:hAnsi="Arial" w:cs="Arial"/>
          <w:color w:val="000000"/>
          <w:sz w:val="24"/>
          <w:szCs w:val="24"/>
        </w:rPr>
        <w:t>The SENDIASS Commissioner of Service decision will be final.  A record of discussions and decisions will be kept.</w:t>
      </w:r>
    </w:p>
    <w:p w:rsidR="00A26556" w:rsidRDefault="002C29B3" w14:paraId="1B12861B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Recording and Monitoring of Complaints, Comments and Compliments</w:t>
      </w:r>
    </w:p>
    <w:p w:rsidR="00A26556" w:rsidRDefault="002C29B3" w14:paraId="1B12861C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All complaints, comments and compliments will be recorded and kept on a</w:t>
      </w:r>
    </w:p>
    <w:p w:rsidR="00A26556" w:rsidRDefault="002C29B3" w14:paraId="1B12861D" w14:textId="77777777">
      <w:pPr>
        <w:spacing w:before="8" w:after="0" w:line="320" w:lineRule="exact"/>
        <w:ind w:left="1440" w:right="1287"/>
      </w:pPr>
      <w:r>
        <w:rPr>
          <w:rFonts w:ascii="Arial" w:hAnsi="Arial" w:cs="Arial"/>
          <w:color w:val="000000"/>
          <w:sz w:val="24"/>
          <w:szCs w:val="24"/>
        </w:rPr>
        <w:t xml:space="preserve">confidential database.  All complaints will be treated confidentiality according to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confidentiality policy and will be reported and discussed at the SFPS Advisory Group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meetings.</w:t>
      </w:r>
    </w:p>
    <w:p w:rsidR="00A26556" w:rsidRDefault="00A26556" w14:paraId="1B12861E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61F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20" w14:textId="511601F9">
      <w:pPr>
        <w:spacing w:before="185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Date of review: </w:t>
      </w:r>
      <w:r w:rsidR="00B11DC0">
        <w:rPr>
          <w:rFonts w:ascii="Arial" w:hAnsi="Arial" w:cs="Arial"/>
          <w:color w:val="000000"/>
          <w:sz w:val="24"/>
          <w:szCs w:val="24"/>
        </w:rPr>
        <w:t>October 2020</w:t>
      </w:r>
    </w:p>
    <w:p w:rsidR="00A26556" w:rsidRDefault="002C29B3" w14:paraId="1B128621" w14:textId="3B3286AE">
      <w:pPr>
        <w:spacing w:before="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Date of next review: </w:t>
      </w:r>
      <w:r w:rsidR="00B11DC0">
        <w:rPr>
          <w:rFonts w:ascii="Arial" w:hAnsi="Arial" w:cs="Arial"/>
          <w:color w:val="000000"/>
          <w:sz w:val="24"/>
          <w:szCs w:val="24"/>
        </w:rPr>
        <w:t>October 2021</w:t>
      </w:r>
    </w:p>
    <w:sectPr w:rsidR="00A26556">
      <w:pgSz w:w="11900" w:h="1682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6A80B" w14:textId="77777777" w:rsidR="00B11DC0" w:rsidRDefault="00B11DC0" w:rsidP="00B11DC0">
      <w:pPr>
        <w:spacing w:after="0" w:line="240" w:lineRule="auto"/>
      </w:pPr>
      <w:r>
        <w:separator/>
      </w:r>
    </w:p>
  </w:endnote>
  <w:endnote w:type="continuationSeparator" w:id="0">
    <w:p w14:paraId="4B9087E7" w14:textId="77777777" w:rsidR="00B11DC0" w:rsidRDefault="00B11DC0" w:rsidP="00B1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BFF5F" w14:textId="77777777" w:rsidR="00B11DC0" w:rsidRDefault="00B11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41F5" w14:textId="77777777" w:rsidR="00B11DC0" w:rsidRDefault="00B11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30E7" w14:textId="77777777" w:rsidR="00B11DC0" w:rsidRDefault="00B11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7C91" w14:textId="77777777" w:rsidR="00B11DC0" w:rsidRDefault="00B11DC0" w:rsidP="00B11DC0">
      <w:pPr>
        <w:spacing w:after="0" w:line="240" w:lineRule="auto"/>
      </w:pPr>
      <w:r>
        <w:separator/>
      </w:r>
    </w:p>
  </w:footnote>
  <w:footnote w:type="continuationSeparator" w:id="0">
    <w:p w14:paraId="20411252" w14:textId="77777777" w:rsidR="00B11DC0" w:rsidRDefault="00B11DC0" w:rsidP="00B1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C50F5" w14:textId="77777777" w:rsidR="00B11DC0" w:rsidRDefault="00B11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6513" w14:textId="77777777" w:rsidR="00B11DC0" w:rsidRDefault="00B11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4809" w14:textId="77777777" w:rsidR="00B11DC0" w:rsidRDefault="00B11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2E3"/>
    <w:rsid w:val="001C487C"/>
    <w:rsid w:val="002C29B3"/>
    <w:rsid w:val="005964EC"/>
    <w:rsid w:val="008202E3"/>
    <w:rsid w:val="00A26556"/>
    <w:rsid w:val="00B11DC0"/>
    <w:rsid w:val="00C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1285C4"/>
  <w15:docId w15:val="{6DC5C07B-B658-464C-874D-2D20ADC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C0"/>
  </w:style>
  <w:style w:type="paragraph" w:styleId="Footer">
    <w:name w:val="footer"/>
    <w:basedOn w:val="Normal"/>
    <w:link w:val="FooterChar"/>
    <w:uiPriority w:val="99"/>
    <w:unhideWhenUsed/>
    <w:rsid w:val="00B11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Complaints-Procedure-October 2020</dc:title>
  <dc:subject>
  </dc:subject>
  <dc:creator>Spencer, Suzanne (F&amp;C)</dc:creator>
  <cp:keywords>
  </cp:keywords>
  <dc:description>
  </dc:description>
  <cp:lastModifiedBy>Anne Godson</cp:lastModifiedBy>
  <cp:revision>3</cp:revision>
  <dcterms:created xsi:type="dcterms:W3CDTF">2020-10-27T08:59:00Z</dcterms:created>
  <dcterms:modified xsi:type="dcterms:W3CDTF">2020-10-30T08:00:14Z</dcterms:modified>
</cp:coreProperties>
</file>